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88CB2" w14:textId="77777777" w:rsidR="00E114B1" w:rsidRPr="00D32606" w:rsidRDefault="00E114B1" w:rsidP="00E114B1">
      <w:pPr>
        <w:tabs>
          <w:tab w:val="left" w:pos="7650"/>
        </w:tabs>
        <w:jc w:val="right"/>
        <w:rPr>
          <w:rFonts w:cstheme="minorHAnsi"/>
          <w:sz w:val="20"/>
          <w:szCs w:val="20"/>
        </w:rPr>
      </w:pPr>
    </w:p>
    <w:p w14:paraId="248DD274" w14:textId="09D3873D" w:rsidR="001E0515" w:rsidRDefault="00FF5CC4" w:rsidP="001F06A1">
      <w:pPr>
        <w:jc w:val="right"/>
        <w:rPr>
          <w:rFonts w:cstheme="minorHAnsi"/>
          <w:b/>
          <w:sz w:val="20"/>
          <w:szCs w:val="20"/>
        </w:rPr>
      </w:pPr>
      <w:r w:rsidRPr="007876D8">
        <w:rPr>
          <w:rFonts w:ascii="Arial" w:hAnsi="Arial" w:cs="Arial"/>
          <w:b/>
          <w:i/>
          <w:sz w:val="20"/>
          <w:szCs w:val="20"/>
          <w:u w:val="single"/>
        </w:rPr>
        <w:t xml:space="preserve">Załącznik nr </w:t>
      </w:r>
      <w:r w:rsidR="001F06A1">
        <w:rPr>
          <w:rFonts w:ascii="Arial" w:hAnsi="Arial" w:cs="Arial"/>
          <w:b/>
          <w:i/>
          <w:sz w:val="20"/>
          <w:szCs w:val="20"/>
          <w:u w:val="single"/>
        </w:rPr>
        <w:t>1</w:t>
      </w:r>
      <w:r w:rsidRPr="007876D8">
        <w:rPr>
          <w:rFonts w:ascii="Arial" w:hAnsi="Arial" w:cs="Arial"/>
          <w:b/>
          <w:i/>
          <w:sz w:val="20"/>
          <w:szCs w:val="20"/>
          <w:u w:val="single"/>
        </w:rPr>
        <w:t xml:space="preserve"> do </w:t>
      </w:r>
      <w:r w:rsidR="001E0515">
        <w:rPr>
          <w:rFonts w:ascii="Arial" w:hAnsi="Arial" w:cs="Arial"/>
          <w:b/>
          <w:i/>
          <w:sz w:val="20"/>
          <w:szCs w:val="20"/>
          <w:u w:val="single"/>
        </w:rPr>
        <w:t xml:space="preserve">rozeznania cenowego </w:t>
      </w:r>
      <w:r w:rsidR="00D470B1">
        <w:rPr>
          <w:rFonts w:ascii="Arial" w:hAnsi="Arial" w:cs="Arial"/>
          <w:b/>
          <w:i/>
          <w:sz w:val="20"/>
          <w:szCs w:val="20"/>
          <w:u w:val="single"/>
        </w:rPr>
        <w:t>z</w:t>
      </w:r>
      <w:r w:rsidR="00D470B1" w:rsidRPr="00D470B1">
        <w:rPr>
          <w:rFonts w:ascii="Arial" w:hAnsi="Arial" w:cs="Arial"/>
          <w:b/>
          <w:i/>
          <w:sz w:val="20"/>
          <w:szCs w:val="20"/>
          <w:u w:val="single"/>
        </w:rPr>
        <w:t>akup oraz dostaw</w:t>
      </w:r>
      <w:r w:rsidR="00D470B1">
        <w:rPr>
          <w:rFonts w:ascii="Arial" w:hAnsi="Arial" w:cs="Arial"/>
          <w:b/>
          <w:i/>
          <w:sz w:val="20"/>
          <w:szCs w:val="20"/>
          <w:u w:val="single"/>
        </w:rPr>
        <w:t>ę</w:t>
      </w:r>
      <w:r w:rsidR="00D470B1" w:rsidRPr="00D470B1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D470B1">
        <w:rPr>
          <w:rFonts w:ascii="Arial" w:hAnsi="Arial" w:cs="Arial"/>
          <w:b/>
          <w:i/>
          <w:sz w:val="20"/>
          <w:szCs w:val="20"/>
          <w:u w:val="single"/>
        </w:rPr>
        <w:t xml:space="preserve">sprzętu </w:t>
      </w:r>
      <w:r w:rsidR="00D470B1" w:rsidRPr="00D470B1">
        <w:rPr>
          <w:rFonts w:ascii="Arial" w:hAnsi="Arial" w:cs="Arial"/>
          <w:b/>
          <w:i/>
          <w:sz w:val="20"/>
          <w:szCs w:val="20"/>
          <w:u w:val="single"/>
        </w:rPr>
        <w:t>komputerowego oraz sprzętu RTV/AGD</w:t>
      </w:r>
    </w:p>
    <w:p w14:paraId="1EEA5F3B" w14:textId="5AD7D185" w:rsidR="000D4009" w:rsidRPr="000D4009" w:rsidRDefault="000A03AB" w:rsidP="000D4009">
      <w:pPr>
        <w:tabs>
          <w:tab w:val="left" w:pos="6750"/>
        </w:tabs>
        <w:jc w:val="center"/>
        <w:rPr>
          <w:rFonts w:cstheme="minorHAnsi"/>
          <w:b/>
        </w:rPr>
      </w:pPr>
      <w:r w:rsidRPr="00472612">
        <w:rPr>
          <w:rFonts w:cstheme="minorHAnsi"/>
          <w:b/>
          <w:sz w:val="20"/>
          <w:szCs w:val="20"/>
        </w:rPr>
        <w:t>KLAUZULA INFORMACYJNA</w:t>
      </w:r>
      <w:r w:rsidR="000D4009">
        <w:rPr>
          <w:rFonts w:cstheme="minorHAnsi"/>
          <w:b/>
          <w:sz w:val="20"/>
          <w:szCs w:val="20"/>
        </w:rPr>
        <w:t xml:space="preserve"> </w:t>
      </w:r>
      <w:r w:rsidR="000D4009" w:rsidRPr="000D4009">
        <w:rPr>
          <w:rFonts w:cstheme="minorHAnsi"/>
          <w:b/>
        </w:rPr>
        <w:t xml:space="preserve">z art. 13 RODO </w:t>
      </w:r>
    </w:p>
    <w:p w14:paraId="1D7406F0" w14:textId="76C89B46" w:rsidR="00E2215B" w:rsidRPr="00472612" w:rsidRDefault="000D4009" w:rsidP="000D4009">
      <w:pPr>
        <w:tabs>
          <w:tab w:val="left" w:pos="6750"/>
        </w:tabs>
        <w:spacing w:after="0"/>
        <w:jc w:val="center"/>
        <w:rPr>
          <w:rFonts w:cstheme="minorHAnsi"/>
          <w:b/>
          <w:sz w:val="20"/>
          <w:szCs w:val="20"/>
        </w:rPr>
      </w:pPr>
      <w:r w:rsidRPr="000D4009">
        <w:rPr>
          <w:rFonts w:cstheme="minorHAnsi"/>
          <w:b/>
          <w:sz w:val="20"/>
          <w:szCs w:val="20"/>
        </w:rPr>
        <w:t xml:space="preserve">stosowana przez zamawiającego w celu związanym z </w:t>
      </w:r>
      <w:r w:rsidR="001E0515">
        <w:rPr>
          <w:rFonts w:cstheme="minorHAnsi"/>
          <w:b/>
          <w:sz w:val="20"/>
          <w:szCs w:val="20"/>
        </w:rPr>
        <w:t>rozeznaniem rynku</w:t>
      </w:r>
    </w:p>
    <w:p w14:paraId="073AD61F" w14:textId="77777777" w:rsidR="00E2215B" w:rsidRPr="00D32606" w:rsidRDefault="00E2215B" w:rsidP="00E2215B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14:paraId="773507D3" w14:textId="77777777" w:rsidR="005D6E7E" w:rsidRPr="001A7C5E" w:rsidRDefault="005D6E7E" w:rsidP="005D6E7E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7C5E">
        <w:rPr>
          <w:rFonts w:asciiTheme="minorHAnsi" w:hAnsiTheme="minorHAnsi" w:cstheme="minorHAnsi"/>
          <w:sz w:val="20"/>
          <w:szCs w:val="20"/>
        </w:rPr>
        <w:t xml:space="preserve">Zgodnie z art. 12 i art. 13 ust. 1 i 2 Rozporządzenia Parlamentu Europejskiego i Rady (UE) 2016/679 z dnia 27 kwietnia 2016 r. w sprawie ochrony osób fizycznych w związku z przetwarzaniem danych osobowych i w sprawie swobodnego przepływu takich danych </w:t>
      </w:r>
      <w:r w:rsidRPr="001A7C5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oraz uchylenia dyrektywy 95/46/WE (Dz. Urz. UE L 119/1 z 04.05.2016 r.), dalej jako „RODO”, informujemy, że: </w:t>
      </w:r>
    </w:p>
    <w:p w14:paraId="487A1C11" w14:textId="77777777" w:rsidR="005D6E7E" w:rsidRPr="001A7C5E" w:rsidRDefault="005D6E7E" w:rsidP="005D6E7E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E7DFA4D" w14:textId="3065163F" w:rsidR="00B153A2" w:rsidRPr="00623505" w:rsidRDefault="005D6E7E" w:rsidP="0037288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23505">
        <w:rPr>
          <w:rFonts w:ascii="Calibri" w:eastAsia="Times New Roman" w:hAnsi="Calibri" w:cs="Calibri"/>
          <w:lang w:eastAsia="pl-PL"/>
        </w:rPr>
        <w:t xml:space="preserve">Administratorem danych jest </w:t>
      </w:r>
      <w:r w:rsidR="00B153A2" w:rsidRPr="00623505">
        <w:rPr>
          <w:rFonts w:ascii="Calibri" w:eastAsia="Times New Roman" w:hAnsi="Calibri" w:cs="Calibri"/>
          <w:lang w:eastAsia="pl-PL"/>
        </w:rPr>
        <w:t>Polskie Stowarzyszenie na rzecz Osób z Niepełnosprawnością Intelektualną Koło w Wolbromiu</w:t>
      </w:r>
      <w:r w:rsidRPr="00623505">
        <w:rPr>
          <w:rFonts w:ascii="Calibri" w:eastAsia="Times New Roman" w:hAnsi="Calibri" w:cs="Calibri"/>
          <w:lang w:eastAsia="pl-PL"/>
        </w:rPr>
        <w:t xml:space="preserve"> z siedzibą w </w:t>
      </w:r>
      <w:r w:rsidR="00B153A2" w:rsidRPr="00623505">
        <w:rPr>
          <w:rFonts w:ascii="Calibri" w:eastAsia="Times New Roman" w:hAnsi="Calibri" w:cs="Calibri"/>
          <w:lang w:eastAsia="pl-PL"/>
        </w:rPr>
        <w:t xml:space="preserve">Wolbromiu </w:t>
      </w:r>
      <w:r w:rsidRPr="00623505">
        <w:rPr>
          <w:rFonts w:ascii="Calibri" w:eastAsia="Times New Roman" w:hAnsi="Calibri" w:cs="Calibri"/>
          <w:lang w:eastAsia="pl-PL"/>
        </w:rPr>
        <w:t>3</w:t>
      </w:r>
      <w:r w:rsidR="00B153A2" w:rsidRPr="00623505">
        <w:rPr>
          <w:rFonts w:ascii="Calibri" w:eastAsia="Times New Roman" w:hAnsi="Calibri" w:cs="Calibri"/>
          <w:lang w:eastAsia="pl-PL"/>
        </w:rPr>
        <w:t>2</w:t>
      </w:r>
      <w:r w:rsidRPr="00623505">
        <w:rPr>
          <w:rFonts w:ascii="Calibri" w:eastAsia="Times New Roman" w:hAnsi="Calibri" w:cs="Calibri"/>
          <w:lang w:eastAsia="pl-PL"/>
        </w:rPr>
        <w:t>-</w:t>
      </w:r>
      <w:r w:rsidR="00B153A2" w:rsidRPr="00623505">
        <w:rPr>
          <w:rFonts w:ascii="Calibri" w:eastAsia="Times New Roman" w:hAnsi="Calibri" w:cs="Calibri"/>
          <w:lang w:eastAsia="pl-PL"/>
        </w:rPr>
        <w:t xml:space="preserve">340, </w:t>
      </w:r>
      <w:r w:rsidRPr="00623505">
        <w:rPr>
          <w:rFonts w:ascii="Calibri" w:eastAsia="Times New Roman" w:hAnsi="Calibri" w:cs="Calibri"/>
          <w:lang w:eastAsia="pl-PL"/>
        </w:rPr>
        <w:t xml:space="preserve">ul. </w:t>
      </w:r>
      <w:r w:rsidR="00B153A2" w:rsidRPr="00623505">
        <w:rPr>
          <w:rFonts w:ascii="Calibri" w:eastAsia="Times New Roman" w:hAnsi="Calibri" w:cs="Calibri"/>
          <w:lang w:eastAsia="pl-PL"/>
        </w:rPr>
        <w:t>Skalska</w:t>
      </w:r>
      <w:r w:rsidRPr="00623505">
        <w:rPr>
          <w:rFonts w:ascii="Calibri" w:eastAsia="Times New Roman" w:hAnsi="Calibri" w:cs="Calibri"/>
          <w:lang w:eastAsia="pl-PL"/>
        </w:rPr>
        <w:t xml:space="preserve"> 2</w:t>
      </w:r>
      <w:r w:rsidR="00B153A2" w:rsidRPr="00623505">
        <w:rPr>
          <w:rFonts w:ascii="Calibri" w:eastAsia="Times New Roman" w:hAnsi="Calibri" w:cs="Calibri"/>
          <w:lang w:eastAsia="pl-PL"/>
        </w:rPr>
        <w:t>2</w:t>
      </w:r>
      <w:r w:rsidRPr="00623505">
        <w:rPr>
          <w:rFonts w:ascii="Calibri" w:eastAsia="Times New Roman" w:hAnsi="Calibri" w:cs="Calibri"/>
          <w:lang w:eastAsia="pl-PL"/>
        </w:rPr>
        <w:t xml:space="preserve">,  wpisane do Krajowego Rejestru Sądowego pod numerem:   NIP: </w:t>
      </w:r>
      <w:r w:rsidR="00B153A2" w:rsidRPr="00623505">
        <w:rPr>
          <w:rFonts w:ascii="Calibri" w:eastAsia="Times New Roman" w:hAnsi="Calibri" w:cs="Calibri"/>
          <w:lang w:eastAsia="pl-PL"/>
        </w:rPr>
        <w:t>6371992720</w:t>
      </w:r>
      <w:r w:rsidRPr="00623505">
        <w:rPr>
          <w:rFonts w:ascii="Calibri" w:eastAsia="Times New Roman" w:hAnsi="Calibri" w:cs="Calibri"/>
          <w:lang w:eastAsia="pl-PL"/>
        </w:rPr>
        <w:t xml:space="preserve"> | REGON: </w:t>
      </w:r>
      <w:r w:rsidR="00B153A2" w:rsidRPr="00623505">
        <w:rPr>
          <w:rFonts w:ascii="Calibri" w:eastAsia="Times New Roman" w:hAnsi="Calibri" w:cs="Calibri"/>
          <w:lang w:eastAsia="pl-PL"/>
        </w:rPr>
        <w:t xml:space="preserve">120865253, </w:t>
      </w:r>
      <w:r w:rsidRPr="00623505">
        <w:rPr>
          <w:rFonts w:ascii="Calibri" w:eastAsia="Times New Roman" w:hAnsi="Calibri" w:cs="Calibri"/>
          <w:lang w:eastAsia="pl-PL"/>
        </w:rPr>
        <w:t xml:space="preserve">tel. </w:t>
      </w:r>
      <w:r w:rsidR="00B153A2" w:rsidRPr="00623505">
        <w:rPr>
          <w:rFonts w:ascii="Calibri" w:eastAsia="Times New Roman" w:hAnsi="Calibri" w:cs="Calibri"/>
          <w:lang w:eastAsia="pl-PL"/>
        </w:rPr>
        <w:t>32 647 28 80</w:t>
      </w:r>
      <w:r w:rsidRPr="00623505">
        <w:rPr>
          <w:rFonts w:ascii="Calibri" w:eastAsia="Times New Roman" w:hAnsi="Calibri" w:cs="Calibri"/>
          <w:lang w:eastAsia="pl-PL"/>
        </w:rPr>
        <w:t> </w:t>
      </w:r>
      <w:hyperlink r:id="rId8" w:history="1"/>
      <w:r w:rsidRPr="00623505">
        <w:rPr>
          <w:rFonts w:ascii="Calibri" w:eastAsia="Times New Roman" w:hAnsi="Calibri" w:cs="Calibri"/>
          <w:lang w:eastAsia="pl-PL"/>
        </w:rPr>
        <w:t xml:space="preserve"> kontakt z Administratorem można realizować na adres korespondencyjny</w:t>
      </w:r>
      <w:r w:rsidR="00623505">
        <w:rPr>
          <w:rFonts w:ascii="Calibri" w:eastAsia="Times New Roman" w:hAnsi="Calibri" w:cs="Calibri"/>
          <w:lang w:eastAsia="pl-PL"/>
        </w:rPr>
        <w:t>:</w:t>
      </w:r>
      <w:r w:rsidRPr="00623505">
        <w:rPr>
          <w:rFonts w:ascii="Calibri" w:eastAsia="Times New Roman" w:hAnsi="Calibri" w:cs="Calibri"/>
          <w:lang w:eastAsia="pl-PL"/>
        </w:rPr>
        <w:t xml:space="preserve"> </w:t>
      </w:r>
      <w:r w:rsidR="007B0EA3">
        <w:t>centrumwsparcia@psoni-wolbrom.pl</w:t>
      </w:r>
      <w:bookmarkStart w:id="0" w:name="_GoBack"/>
      <w:bookmarkEnd w:id="0"/>
    </w:p>
    <w:p w14:paraId="2D71DCD0" w14:textId="64F3F800" w:rsidR="005D6E7E" w:rsidRPr="00623505" w:rsidRDefault="005D6E7E" w:rsidP="0037288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23505">
        <w:rPr>
          <w:rFonts w:ascii="Calibri" w:eastAsia="Times New Roman" w:hAnsi="Calibri" w:cs="Calibri"/>
          <w:lang w:eastAsia="pl-PL"/>
        </w:rPr>
        <w:t xml:space="preserve">Każdorazowo gdy w niniejszej klauzuli informacyjnej jest mowa o Administratorze danych, należy przez to rozumieć także </w:t>
      </w:r>
      <w:proofErr w:type="spellStart"/>
      <w:r w:rsidRPr="00623505">
        <w:rPr>
          <w:rFonts w:ascii="Calibri" w:eastAsia="Times New Roman" w:hAnsi="Calibri" w:cs="Calibri"/>
          <w:lang w:eastAsia="pl-PL"/>
        </w:rPr>
        <w:t>Współadministratorów</w:t>
      </w:r>
      <w:proofErr w:type="spellEnd"/>
      <w:r w:rsidRPr="00623505">
        <w:rPr>
          <w:rFonts w:ascii="Calibri" w:eastAsia="Times New Roman" w:hAnsi="Calibri" w:cs="Calibri"/>
          <w:lang w:eastAsia="pl-PL"/>
        </w:rPr>
        <w:t>;</w:t>
      </w:r>
    </w:p>
    <w:p w14:paraId="0430E977" w14:textId="173B735E" w:rsidR="005D6E7E" w:rsidRPr="00623505" w:rsidRDefault="000D4009" w:rsidP="005D6E7E">
      <w:pPr>
        <w:pStyle w:val="Default"/>
        <w:numPr>
          <w:ilvl w:val="0"/>
          <w:numId w:val="31"/>
        </w:numPr>
        <w:spacing w:after="56"/>
        <w:jc w:val="both"/>
        <w:rPr>
          <w:rFonts w:eastAsia="Times New Roman"/>
          <w:color w:val="auto"/>
          <w:sz w:val="22"/>
          <w:szCs w:val="22"/>
        </w:rPr>
      </w:pPr>
      <w:r w:rsidRPr="00623505">
        <w:rPr>
          <w:rFonts w:eastAsia="Times New Roman"/>
          <w:color w:val="auto"/>
          <w:sz w:val="22"/>
          <w:szCs w:val="22"/>
        </w:rPr>
        <w:t>Dane osobowe przetwarzane będą na podstawie art. 6 ust. 1 lit. c RODO w celu związanym z</w:t>
      </w:r>
      <w:r w:rsidR="001E0515">
        <w:rPr>
          <w:rFonts w:eastAsia="Times New Roman"/>
          <w:color w:val="auto"/>
          <w:sz w:val="22"/>
          <w:szCs w:val="22"/>
        </w:rPr>
        <w:t>e zebraniem ofert w celu rozeznania rynku</w:t>
      </w:r>
      <w:r w:rsidR="005D6E7E" w:rsidRPr="00623505">
        <w:rPr>
          <w:rFonts w:eastAsia="Times New Roman"/>
          <w:color w:val="auto"/>
          <w:sz w:val="22"/>
          <w:szCs w:val="22"/>
        </w:rPr>
        <w:t>.</w:t>
      </w:r>
    </w:p>
    <w:p w14:paraId="63791BCC" w14:textId="77777777" w:rsidR="005D6E7E" w:rsidRPr="00623505" w:rsidRDefault="005D6E7E" w:rsidP="005D6E7E">
      <w:pPr>
        <w:pStyle w:val="Default"/>
        <w:numPr>
          <w:ilvl w:val="0"/>
          <w:numId w:val="31"/>
        </w:numPr>
        <w:spacing w:after="56"/>
        <w:jc w:val="both"/>
        <w:rPr>
          <w:rFonts w:eastAsia="Times New Roman"/>
          <w:color w:val="auto"/>
          <w:sz w:val="22"/>
          <w:szCs w:val="22"/>
        </w:rPr>
      </w:pPr>
      <w:r w:rsidRPr="00623505">
        <w:rPr>
          <w:rFonts w:eastAsia="Times New Roman"/>
          <w:color w:val="auto"/>
          <w:sz w:val="22"/>
          <w:szCs w:val="22"/>
        </w:rPr>
        <w:t>Administrator Danych nie planuje dalej przetwarzać danych osobowych oferentów w celu innym niż cel, w którym dane osobowe zostały zebrane.</w:t>
      </w:r>
    </w:p>
    <w:p w14:paraId="60B4174C" w14:textId="37A632E1" w:rsidR="00E22BCE" w:rsidRPr="00E22BCE" w:rsidRDefault="00E22BCE" w:rsidP="00E22BC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lang w:eastAsia="pl-PL"/>
        </w:rPr>
        <w:t>O</w:t>
      </w:r>
      <w:r w:rsidRPr="00E22BCE">
        <w:rPr>
          <w:rFonts w:ascii="Calibri" w:eastAsia="Times New Roman" w:hAnsi="Calibri" w:cs="Calibri"/>
          <w:lang w:eastAsia="pl-PL"/>
        </w:rPr>
        <w:t xml:space="preserve">dbiorcami danych osobowych będą osoby lub podmioty, którym udostępniona zostanie dokumentacja postępowania w oparciu o Umowę o dofinansowanie Projektu w ramach Regionalnego Programu Operacyjnego Województwa </w:t>
      </w:r>
      <w:r>
        <w:rPr>
          <w:rFonts w:ascii="Calibri" w:eastAsia="Times New Roman" w:hAnsi="Calibri" w:cs="Calibri"/>
          <w:lang w:eastAsia="pl-PL"/>
        </w:rPr>
        <w:t>Mało</w:t>
      </w:r>
      <w:r w:rsidRPr="00E22BCE">
        <w:rPr>
          <w:rFonts w:ascii="Calibri" w:eastAsia="Times New Roman" w:hAnsi="Calibri" w:cs="Calibri"/>
          <w:lang w:eastAsia="pl-PL"/>
        </w:rPr>
        <w:t xml:space="preserve">polskiego na lata 2014-2020 oraz podrozdział 6.5 </w:t>
      </w:r>
      <w:r w:rsidRPr="00E22BCE">
        <w:rPr>
          <w:rFonts w:ascii="Calibri" w:eastAsia="Times New Roman" w:hAnsi="Calibri" w:cs="Calibri"/>
          <w:bCs/>
          <w:lang w:eastAsia="pl-PL"/>
        </w:rPr>
        <w:t>Wytycznych w zakresie kwalifikowalności wydatków w ramach Europejskiego Funduszu Rozwoju Regionalnego, Europejskiego Funduszu Społecznego oraz Funduszu Spójności na lata 2014-2020</w:t>
      </w:r>
      <w:r w:rsidRPr="00E22BCE">
        <w:rPr>
          <w:rFonts w:ascii="Calibri" w:eastAsia="Times New Roman" w:hAnsi="Calibri" w:cs="Calibri"/>
          <w:lang w:eastAsia="pl-PL"/>
        </w:rPr>
        <w:t>, dalej „</w:t>
      </w:r>
      <w:r>
        <w:rPr>
          <w:rFonts w:ascii="Calibri" w:eastAsia="Times New Roman" w:hAnsi="Calibri" w:cs="Calibri"/>
          <w:lang w:eastAsia="pl-PL"/>
        </w:rPr>
        <w:t>W</w:t>
      </w:r>
      <w:r w:rsidRPr="00E22BCE">
        <w:rPr>
          <w:rFonts w:ascii="Calibri" w:eastAsia="Times New Roman" w:hAnsi="Calibri" w:cs="Calibri"/>
          <w:lang w:eastAsia="pl-PL"/>
        </w:rPr>
        <w:t xml:space="preserve">ytyczne”;  </w:t>
      </w:r>
    </w:p>
    <w:p w14:paraId="77EEA40F" w14:textId="1B9176BB" w:rsidR="00E22BCE" w:rsidRPr="00663DE8" w:rsidRDefault="00E22BCE" w:rsidP="007C4B8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3DE8">
        <w:rPr>
          <w:rFonts w:ascii="Calibri" w:eastAsia="Times New Roman" w:hAnsi="Calibri" w:cs="Calibri"/>
          <w:lang w:eastAsia="pl-PL"/>
        </w:rPr>
        <w:t xml:space="preserve">Dane osobowe będą przechowywane, zgodnie z Umową o dofinansowanie Projektu w ramach Regionalnego Programu Operacyjnego Województwa </w:t>
      </w:r>
      <w:r w:rsidR="001304A4" w:rsidRPr="00663DE8">
        <w:rPr>
          <w:rFonts w:ascii="Calibri" w:eastAsia="Times New Roman" w:hAnsi="Calibri" w:cs="Calibri"/>
          <w:lang w:eastAsia="pl-PL"/>
        </w:rPr>
        <w:t>Mało</w:t>
      </w:r>
      <w:r w:rsidRPr="00663DE8">
        <w:rPr>
          <w:rFonts w:ascii="Calibri" w:eastAsia="Times New Roman" w:hAnsi="Calibri" w:cs="Calibri"/>
          <w:lang w:eastAsia="pl-PL"/>
        </w:rPr>
        <w:t xml:space="preserve">polskiego na lata 2014-2020, przez </w:t>
      </w:r>
      <w:r w:rsidR="00663DE8" w:rsidRPr="00663DE8">
        <w:rPr>
          <w:rFonts w:ascii="Calibri" w:eastAsia="Times New Roman" w:hAnsi="Calibri" w:cs="Calibri"/>
          <w:lang w:eastAsia="pl-PL"/>
        </w:rPr>
        <w:t xml:space="preserve">okres dwóch lat od dnia 31 grudnia następującego po złożeniu zestawienia wydatków do Komisji Europejskiej, w którym ujęto ostateczne wydatki dotyczące zakończonej operacji. </w:t>
      </w:r>
    </w:p>
    <w:p w14:paraId="1918D168" w14:textId="6B84BCF3" w:rsidR="00E22BCE" w:rsidRPr="00E22BCE" w:rsidRDefault="00E22BCE" w:rsidP="00E22BC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>
        <w:rPr>
          <w:rFonts w:ascii="Calibri" w:eastAsia="Times New Roman" w:hAnsi="Calibri" w:cs="Calibri"/>
          <w:lang w:eastAsia="pl-PL"/>
        </w:rPr>
        <w:t>O</w:t>
      </w:r>
      <w:r w:rsidRPr="00E22BCE">
        <w:rPr>
          <w:rFonts w:ascii="Calibri" w:eastAsia="Times New Roman" w:hAnsi="Calibri" w:cs="Calibri"/>
          <w:lang w:eastAsia="pl-PL"/>
        </w:rPr>
        <w:t xml:space="preserve">bowiązek podania przez osobę fizyczną danych osobowych bezpośrednio jej dotyczących jest wymogiem określonym w przepisach wytycznych, związanym z udziałem w postępowaniu </w:t>
      </w:r>
      <w:r w:rsidR="004133D9">
        <w:rPr>
          <w:rFonts w:ascii="Calibri" w:eastAsia="Times New Roman" w:hAnsi="Calibri" w:cs="Calibri"/>
          <w:lang w:eastAsia="pl-PL"/>
        </w:rPr>
        <w:br/>
      </w:r>
      <w:r w:rsidRPr="00E22BCE">
        <w:rPr>
          <w:rFonts w:ascii="Calibri" w:eastAsia="Times New Roman" w:hAnsi="Calibri" w:cs="Calibri"/>
          <w:lang w:eastAsia="pl-PL"/>
        </w:rPr>
        <w:t xml:space="preserve">o udzielenie zamówienia; konsekwencje niepodania określonych danych wynikają </w:t>
      </w:r>
      <w:r w:rsidR="004133D9">
        <w:rPr>
          <w:rFonts w:ascii="Calibri" w:eastAsia="Times New Roman" w:hAnsi="Calibri" w:cs="Calibri"/>
          <w:lang w:eastAsia="pl-PL"/>
        </w:rPr>
        <w:br/>
      </w:r>
      <w:r w:rsidRPr="00E22BCE">
        <w:rPr>
          <w:rFonts w:ascii="Calibri" w:eastAsia="Times New Roman" w:hAnsi="Calibri" w:cs="Calibri"/>
          <w:lang w:eastAsia="pl-PL"/>
        </w:rPr>
        <w:t xml:space="preserve">z wytycznych;  </w:t>
      </w:r>
    </w:p>
    <w:p w14:paraId="6826434B" w14:textId="60BEDDC9" w:rsidR="00E22BCE" w:rsidRPr="00E22BCE" w:rsidRDefault="00E22BCE" w:rsidP="00E22BC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lang w:eastAsia="pl-PL"/>
        </w:rPr>
        <w:t>W</w:t>
      </w:r>
      <w:r w:rsidRPr="00E22BCE">
        <w:rPr>
          <w:rFonts w:ascii="Calibri" w:eastAsia="Times New Roman" w:hAnsi="Calibri" w:cs="Calibri"/>
          <w:lang w:eastAsia="pl-PL"/>
        </w:rPr>
        <w:t xml:space="preserve"> odniesieniu do danych osobowych decyzje nie będą podejmowane w sposób zautomatyzowany, stosowanie do art. 22 RODO;</w:t>
      </w:r>
    </w:p>
    <w:p w14:paraId="1EF07D26" w14:textId="77777777" w:rsidR="00E22BCE" w:rsidRPr="00E22BCE" w:rsidRDefault="00E22BCE" w:rsidP="00E22BC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E22BCE">
        <w:rPr>
          <w:rFonts w:ascii="Calibri" w:eastAsia="Times New Roman" w:hAnsi="Calibri" w:cs="Calibri"/>
          <w:lang w:eastAsia="pl-PL"/>
        </w:rPr>
        <w:t>osoba fizyczna posiada:</w:t>
      </w:r>
    </w:p>
    <w:p w14:paraId="0AFDD9AC" w14:textId="77777777" w:rsidR="00E22BCE" w:rsidRPr="00E22BCE" w:rsidRDefault="00E22BCE" w:rsidP="00E22BCE">
      <w:pPr>
        <w:numPr>
          <w:ilvl w:val="0"/>
          <w:numId w:val="38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E22BCE">
        <w:rPr>
          <w:rFonts w:ascii="Calibri" w:eastAsia="Times New Roman" w:hAnsi="Calibri" w:cs="Calibri"/>
          <w:lang w:eastAsia="pl-PL"/>
        </w:rPr>
        <w:t>na podstawie art. 15 RODO prawo dostępu do danych osobowych, które jej dotyczą;</w:t>
      </w:r>
    </w:p>
    <w:p w14:paraId="47945E2C" w14:textId="77777777" w:rsidR="00E22BCE" w:rsidRPr="00E22BCE" w:rsidRDefault="00E22BCE" w:rsidP="00E22BCE">
      <w:pPr>
        <w:numPr>
          <w:ilvl w:val="0"/>
          <w:numId w:val="38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Calibri"/>
          <w:lang w:eastAsia="pl-PL"/>
        </w:rPr>
      </w:pPr>
      <w:r w:rsidRPr="00E22BCE">
        <w:rPr>
          <w:rFonts w:ascii="Calibri" w:eastAsia="Times New Roman" w:hAnsi="Calibri" w:cs="Calibri"/>
          <w:lang w:eastAsia="pl-PL"/>
        </w:rPr>
        <w:t>na podstawie art. 16 RODO prawo do sprostowania swoich danych osobowych (</w:t>
      </w:r>
      <w:r w:rsidRPr="00E22BCE">
        <w:rPr>
          <w:rFonts w:ascii="Calibri" w:eastAsia="Calibri" w:hAnsi="Calibri" w:cs="Calibri"/>
          <w:i/>
        </w:rPr>
        <w:t xml:space="preserve">prawo do ograniczenia przetwarzania nie ma zastosowania w odniesieniu do </w:t>
      </w:r>
      <w:r w:rsidRPr="00E22BCE">
        <w:rPr>
          <w:rFonts w:ascii="Calibri" w:eastAsia="Times New Roman" w:hAnsi="Calibri" w:cs="Calibr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E22BCE">
        <w:rPr>
          <w:rFonts w:ascii="Calibri" w:eastAsia="Times New Roman" w:hAnsi="Calibri" w:cs="Calibri"/>
          <w:lang w:eastAsia="pl-PL"/>
        </w:rPr>
        <w:t>;</w:t>
      </w:r>
    </w:p>
    <w:p w14:paraId="21ED8ACA" w14:textId="77777777" w:rsidR="00E22BCE" w:rsidRPr="00E22BCE" w:rsidRDefault="00E22BCE" w:rsidP="00E22BCE">
      <w:pPr>
        <w:numPr>
          <w:ilvl w:val="0"/>
          <w:numId w:val="38"/>
        </w:numPr>
        <w:spacing w:before="240" w:after="0" w:line="240" w:lineRule="auto"/>
        <w:ind w:left="709" w:hanging="283"/>
        <w:contextualSpacing/>
        <w:jc w:val="both"/>
        <w:rPr>
          <w:rFonts w:ascii="Calibri" w:eastAsia="Times New Roman" w:hAnsi="Calibri" w:cs="Calibri"/>
          <w:i/>
          <w:lang w:eastAsia="pl-PL"/>
        </w:rPr>
      </w:pPr>
      <w:r w:rsidRPr="00E22BCE">
        <w:rPr>
          <w:rFonts w:ascii="Calibri" w:eastAsia="Times New Roman" w:hAnsi="Calibri" w:cs="Calibri"/>
          <w:lang w:eastAsia="pl-PL"/>
        </w:rPr>
        <w:t>na podstawie art. 18 RODO prawo żądania od administratora ograniczenia przetwarzania danych osobowych z zastrzeżeniem przypadków, o których mowa w art. 18 ust. 2 RODO (</w:t>
      </w:r>
      <w:r w:rsidRPr="00E22BCE">
        <w:rPr>
          <w:rFonts w:ascii="Calibri" w:eastAsia="Times New Roman" w:hAnsi="Calibri" w:cs="Calibri"/>
          <w:i/>
          <w:lang w:eastAsia="pl-PL"/>
        </w:rPr>
        <w:t xml:space="preserve">prawo do ograniczenia przetwarzania nie ma zastosowania w odniesieniu do przechowywania, w celu zapewnienia korzystania ze środków ochrony prawnej lub w celu ochrony praw innej osoby </w:t>
      </w:r>
      <w:r w:rsidRPr="00E22BCE">
        <w:rPr>
          <w:rFonts w:ascii="Calibri" w:eastAsia="Times New Roman" w:hAnsi="Calibri" w:cs="Calibri"/>
          <w:i/>
          <w:lang w:eastAsia="pl-PL"/>
        </w:rPr>
        <w:lastRenderedPageBreak/>
        <w:t>fizycznej lub prawnej, lub z uwagi na ważne względy interesu publicznego Unii Europejskiej lub państwa członkowskiego)</w:t>
      </w:r>
      <w:r w:rsidRPr="00E22BCE">
        <w:rPr>
          <w:rFonts w:ascii="Calibri" w:eastAsia="Times New Roman" w:hAnsi="Calibri" w:cs="Calibri"/>
          <w:lang w:eastAsia="pl-PL"/>
        </w:rPr>
        <w:t xml:space="preserve">;  </w:t>
      </w:r>
    </w:p>
    <w:p w14:paraId="30F221D4" w14:textId="77777777" w:rsidR="00E22BCE" w:rsidRPr="00E22BCE" w:rsidRDefault="00E22BCE" w:rsidP="00E22BCE">
      <w:pPr>
        <w:numPr>
          <w:ilvl w:val="0"/>
          <w:numId w:val="38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Calibri"/>
          <w:i/>
          <w:color w:val="00B0F0"/>
          <w:lang w:eastAsia="pl-PL"/>
        </w:rPr>
      </w:pPr>
      <w:r w:rsidRPr="00E22BCE">
        <w:rPr>
          <w:rFonts w:ascii="Calibri" w:eastAsia="Times New Roman" w:hAnsi="Calibri" w:cs="Calibri"/>
          <w:lang w:eastAsia="pl-PL"/>
        </w:rPr>
        <w:t>prawo do wniesienia skargi do Prezesa Urzędu Ochrony Danych Osobowych, gdy osoba fizyczna uzna, że przetwarzanie danych osobowych jej dotyczących narusza przepisy RODO;</w:t>
      </w:r>
    </w:p>
    <w:p w14:paraId="54088F91" w14:textId="77777777" w:rsidR="00E22BCE" w:rsidRPr="00E22BCE" w:rsidRDefault="00E22BCE" w:rsidP="00E22BC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Calibri"/>
          <w:i/>
          <w:color w:val="00B0F0"/>
          <w:lang w:eastAsia="pl-PL"/>
        </w:rPr>
      </w:pPr>
      <w:r w:rsidRPr="00E22BCE">
        <w:rPr>
          <w:rFonts w:ascii="Calibri" w:eastAsia="Times New Roman" w:hAnsi="Calibri" w:cs="Calibri"/>
          <w:lang w:eastAsia="pl-PL"/>
        </w:rPr>
        <w:t>osobie fizycznej nie przysługuje:</w:t>
      </w:r>
    </w:p>
    <w:p w14:paraId="67788770" w14:textId="77777777" w:rsidR="00E22BCE" w:rsidRPr="00E22BCE" w:rsidRDefault="00E22BCE" w:rsidP="00E22BCE">
      <w:pPr>
        <w:numPr>
          <w:ilvl w:val="0"/>
          <w:numId w:val="39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Calibri"/>
          <w:i/>
          <w:color w:val="00B0F0"/>
          <w:lang w:eastAsia="pl-PL"/>
        </w:rPr>
      </w:pPr>
      <w:r w:rsidRPr="00E22BCE">
        <w:rPr>
          <w:rFonts w:ascii="Calibri" w:eastAsia="Times New Roman" w:hAnsi="Calibri" w:cs="Calibri"/>
          <w:lang w:eastAsia="pl-PL"/>
        </w:rPr>
        <w:t>w związku z art. 17 ust. 3 lit. b, d lub e RODO prawo do usunięcia danych osobowych;</w:t>
      </w:r>
    </w:p>
    <w:p w14:paraId="15F0C4C2" w14:textId="77777777" w:rsidR="00E22BCE" w:rsidRPr="00E22BCE" w:rsidRDefault="00E22BCE" w:rsidP="00E22BCE">
      <w:pPr>
        <w:numPr>
          <w:ilvl w:val="0"/>
          <w:numId w:val="39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Calibri"/>
          <w:b/>
          <w:i/>
          <w:lang w:eastAsia="pl-PL"/>
        </w:rPr>
      </w:pPr>
      <w:r w:rsidRPr="00E22BCE">
        <w:rPr>
          <w:rFonts w:ascii="Calibri" w:eastAsia="Times New Roman" w:hAnsi="Calibri" w:cs="Calibri"/>
          <w:lang w:eastAsia="pl-PL"/>
        </w:rPr>
        <w:t>prawo do przenoszenia danych osobowych, o którym mowa w art. 20 RODO;</w:t>
      </w:r>
    </w:p>
    <w:p w14:paraId="50B8FDA0" w14:textId="77777777" w:rsidR="00E22BCE" w:rsidRPr="00E22BCE" w:rsidRDefault="00E22BCE" w:rsidP="00E22BCE">
      <w:pPr>
        <w:numPr>
          <w:ilvl w:val="0"/>
          <w:numId w:val="39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E22BCE">
        <w:rPr>
          <w:rFonts w:ascii="Calibri" w:eastAsia="Times New Roman" w:hAnsi="Calibri" w:cs="Calibri"/>
          <w:b/>
          <w:lang w:eastAsia="pl-PL"/>
        </w:rPr>
        <w:t>na podstawie art. 21 RODO prawo sprzeciwu, wobec przetwarzania danych osobowych, gdyż podstawą prawną przetwarzania danych osobowych jest art. 6 ust. 1 lit. c RODO</w:t>
      </w:r>
      <w:r w:rsidRPr="00E22BCE">
        <w:rPr>
          <w:rFonts w:ascii="Calibri" w:eastAsia="Times New Roman" w:hAnsi="Calibri" w:cs="Calibri"/>
          <w:lang w:eastAsia="pl-PL"/>
        </w:rPr>
        <w:t>.</w:t>
      </w:r>
      <w:r w:rsidRPr="00E22BCE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25796C0F" w14:textId="77777777" w:rsidR="00E22BCE" w:rsidRDefault="00E22BCE" w:rsidP="005D6E7E">
      <w:pPr>
        <w:pStyle w:val="Default"/>
        <w:spacing w:after="56"/>
        <w:jc w:val="both"/>
        <w:rPr>
          <w:rFonts w:asciiTheme="minorHAnsi" w:hAnsiTheme="minorHAnsi" w:cstheme="minorHAnsi"/>
          <w:sz w:val="20"/>
          <w:szCs w:val="20"/>
        </w:rPr>
      </w:pPr>
    </w:p>
    <w:p w14:paraId="23E297FA" w14:textId="7041C041" w:rsidR="005D6E7E" w:rsidRDefault="00472612" w:rsidP="005D6E7E">
      <w:pPr>
        <w:pStyle w:val="Default"/>
        <w:spacing w:after="5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Oferty złożone </w:t>
      </w:r>
      <w:r w:rsidR="005D6E7E" w:rsidRPr="00C67122">
        <w:rPr>
          <w:rFonts w:asciiTheme="minorHAnsi" w:hAnsiTheme="minorHAnsi" w:cstheme="minorHAnsi"/>
          <w:sz w:val="20"/>
          <w:szCs w:val="20"/>
        </w:rPr>
        <w:t>poza ogłoszonym konkursem ofert będą niezwłocznie niszczone, a dane osobowe w nich zawarte nie będą przetwarzane.</w:t>
      </w:r>
    </w:p>
    <w:p w14:paraId="66E5EC6D" w14:textId="77777777" w:rsidR="00472612" w:rsidRDefault="00472612" w:rsidP="005D6E7E">
      <w:pPr>
        <w:pStyle w:val="Default"/>
        <w:spacing w:after="56"/>
        <w:jc w:val="both"/>
        <w:rPr>
          <w:rFonts w:asciiTheme="minorHAnsi" w:hAnsiTheme="minorHAnsi" w:cstheme="minorHAnsi"/>
          <w:sz w:val="20"/>
          <w:szCs w:val="20"/>
        </w:rPr>
      </w:pPr>
    </w:p>
    <w:p w14:paraId="1DAA2CAC" w14:textId="77777777" w:rsidR="00472612" w:rsidRDefault="00472612" w:rsidP="005D6E7E">
      <w:pPr>
        <w:pStyle w:val="Default"/>
        <w:spacing w:after="56"/>
        <w:jc w:val="both"/>
        <w:rPr>
          <w:rFonts w:asciiTheme="minorHAnsi" w:hAnsiTheme="minorHAnsi" w:cstheme="minorHAnsi"/>
          <w:sz w:val="20"/>
          <w:szCs w:val="20"/>
        </w:rPr>
      </w:pPr>
    </w:p>
    <w:p w14:paraId="46ED2597" w14:textId="77777777" w:rsidR="005D6E7E" w:rsidRPr="001A7C5E" w:rsidRDefault="005D6E7E" w:rsidP="005D6E7E">
      <w:pPr>
        <w:spacing w:after="0"/>
        <w:jc w:val="right"/>
        <w:rPr>
          <w:rFonts w:eastAsia="Times New Roman" w:cstheme="minorHAnsi"/>
          <w:sz w:val="20"/>
          <w:szCs w:val="20"/>
        </w:rPr>
      </w:pPr>
      <w:r w:rsidRPr="001A7C5E">
        <w:rPr>
          <w:rFonts w:eastAsia="Times New Roman" w:cstheme="minorHAnsi"/>
          <w:sz w:val="20"/>
          <w:szCs w:val="20"/>
        </w:rPr>
        <w:t>…………………………………………………</w:t>
      </w:r>
    </w:p>
    <w:p w14:paraId="12C7EE8B" w14:textId="77777777" w:rsidR="00DA5B85" w:rsidRPr="005D6E7E" w:rsidRDefault="005D6E7E" w:rsidP="005D6E7E">
      <w:pPr>
        <w:spacing w:after="0"/>
        <w:ind w:left="5664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 </w:t>
      </w:r>
      <w:r w:rsidRPr="001A7C5E">
        <w:rPr>
          <w:rFonts w:eastAsia="Times New Roman" w:cstheme="minorHAnsi"/>
          <w:sz w:val="20"/>
          <w:szCs w:val="20"/>
        </w:rPr>
        <w:t>(Miejsce, data i podpis)</w:t>
      </w:r>
    </w:p>
    <w:sectPr w:rsidR="00DA5B85" w:rsidRPr="005D6E7E" w:rsidSect="004A35E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56AE2" w14:textId="77777777" w:rsidR="0077021A" w:rsidRDefault="0077021A" w:rsidP="002A6F7A">
      <w:pPr>
        <w:spacing w:after="0" w:line="240" w:lineRule="auto"/>
      </w:pPr>
      <w:r>
        <w:separator/>
      </w:r>
    </w:p>
  </w:endnote>
  <w:endnote w:type="continuationSeparator" w:id="0">
    <w:p w14:paraId="365AD708" w14:textId="77777777" w:rsidR="0077021A" w:rsidRDefault="0077021A" w:rsidP="002A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A5FF1" w14:textId="779256E6" w:rsidR="00D914FC" w:rsidRDefault="00D914FC">
    <w:pPr>
      <w:pStyle w:val="Stopka"/>
    </w:pPr>
  </w:p>
  <w:p w14:paraId="160F7227" w14:textId="1922CB82" w:rsidR="00D914FC" w:rsidRPr="00BA6A42" w:rsidRDefault="00D914FC" w:rsidP="00BA6A42">
    <w:pPr>
      <w:pStyle w:val="Stopka"/>
      <w:rPr>
        <w:rFonts w:ascii="Century Gothic" w:hAnsi="Century Gothic"/>
        <w:color w:val="808080"/>
        <w:sz w:val="16"/>
        <w:szCs w:val="16"/>
      </w:rPr>
    </w:pPr>
  </w:p>
  <w:p w14:paraId="699AEE39" w14:textId="77777777" w:rsidR="00D914FC" w:rsidRDefault="00D914FC" w:rsidP="00375E9D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3B16B" w14:textId="77777777" w:rsidR="0077021A" w:rsidRDefault="0077021A" w:rsidP="002A6F7A">
      <w:pPr>
        <w:spacing w:after="0" w:line="240" w:lineRule="auto"/>
      </w:pPr>
      <w:r>
        <w:separator/>
      </w:r>
    </w:p>
  </w:footnote>
  <w:footnote w:type="continuationSeparator" w:id="0">
    <w:p w14:paraId="6747CAA4" w14:textId="77777777" w:rsidR="0077021A" w:rsidRDefault="0077021A" w:rsidP="002A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E4CD1" w14:textId="4CAA722B" w:rsidR="00D914FC" w:rsidRDefault="004D0F23" w:rsidP="00AB05C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0758148" wp14:editId="2A09951E">
          <wp:extent cx="5771515" cy="3714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5757"/>
    <w:multiLevelType w:val="hybridMultilevel"/>
    <w:tmpl w:val="6A9690B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467D3"/>
    <w:multiLevelType w:val="hybridMultilevel"/>
    <w:tmpl w:val="9B1627DC"/>
    <w:lvl w:ilvl="0" w:tplc="DC066E30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F7231DE"/>
    <w:multiLevelType w:val="hybridMultilevel"/>
    <w:tmpl w:val="9904AC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2F918FA"/>
    <w:multiLevelType w:val="hybridMultilevel"/>
    <w:tmpl w:val="82406046"/>
    <w:lvl w:ilvl="0" w:tplc="DC066E30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HAnsi" w:hAnsiTheme="minorHAnsi" w:cs="Calibri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E15C62"/>
    <w:multiLevelType w:val="hybridMultilevel"/>
    <w:tmpl w:val="EA602B90"/>
    <w:lvl w:ilvl="0" w:tplc="73F88C40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6F2056"/>
    <w:multiLevelType w:val="hybridMultilevel"/>
    <w:tmpl w:val="654685B0"/>
    <w:lvl w:ilvl="0" w:tplc="F1062172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A63E1F"/>
    <w:multiLevelType w:val="hybridMultilevel"/>
    <w:tmpl w:val="CE3ED390"/>
    <w:lvl w:ilvl="0" w:tplc="6C22C0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2256E"/>
    <w:multiLevelType w:val="singleLevel"/>
    <w:tmpl w:val="B0368C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66378"/>
    <w:multiLevelType w:val="hybridMultilevel"/>
    <w:tmpl w:val="3DC053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830C2D"/>
    <w:multiLevelType w:val="hybridMultilevel"/>
    <w:tmpl w:val="9F9EFAF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2CD11AF9"/>
    <w:multiLevelType w:val="hybridMultilevel"/>
    <w:tmpl w:val="16FE6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F2F5E"/>
    <w:multiLevelType w:val="hybridMultilevel"/>
    <w:tmpl w:val="E6FE52CC"/>
    <w:lvl w:ilvl="0" w:tplc="73F88C4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00C73CB"/>
    <w:multiLevelType w:val="hybridMultilevel"/>
    <w:tmpl w:val="F9DE6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3A6281"/>
    <w:multiLevelType w:val="singleLevel"/>
    <w:tmpl w:val="142672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34A3053F"/>
    <w:multiLevelType w:val="hybridMultilevel"/>
    <w:tmpl w:val="0D7CC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36CC7"/>
    <w:multiLevelType w:val="hybridMultilevel"/>
    <w:tmpl w:val="F16EAD38"/>
    <w:lvl w:ilvl="0" w:tplc="66BCAA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72B5C"/>
    <w:multiLevelType w:val="hybridMultilevel"/>
    <w:tmpl w:val="C326FA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B52441"/>
    <w:multiLevelType w:val="hybridMultilevel"/>
    <w:tmpl w:val="149605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B57233"/>
    <w:multiLevelType w:val="hybridMultilevel"/>
    <w:tmpl w:val="B426B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A1887"/>
    <w:multiLevelType w:val="hybridMultilevel"/>
    <w:tmpl w:val="1A8A6BA8"/>
    <w:lvl w:ilvl="0" w:tplc="6B24DAEC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521421"/>
    <w:multiLevelType w:val="multilevel"/>
    <w:tmpl w:val="DE3A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C137E6"/>
    <w:multiLevelType w:val="hybridMultilevel"/>
    <w:tmpl w:val="619ADE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09C5A61"/>
    <w:multiLevelType w:val="singleLevel"/>
    <w:tmpl w:val="4D6EE3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6A03AF8"/>
    <w:multiLevelType w:val="hybridMultilevel"/>
    <w:tmpl w:val="0D3CF37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4BCE5001"/>
    <w:multiLevelType w:val="hybridMultilevel"/>
    <w:tmpl w:val="0F069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533F2"/>
    <w:multiLevelType w:val="hybridMultilevel"/>
    <w:tmpl w:val="1DD02EB0"/>
    <w:lvl w:ilvl="0" w:tplc="F1062172">
      <w:start w:val="1"/>
      <w:numFmt w:val="upperLetter"/>
      <w:lvlText w:val="%1.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4E95697E"/>
    <w:multiLevelType w:val="hybridMultilevel"/>
    <w:tmpl w:val="7708C8E0"/>
    <w:lvl w:ilvl="0" w:tplc="EF2ACCD2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53E1161A"/>
    <w:multiLevelType w:val="hybridMultilevel"/>
    <w:tmpl w:val="06EAB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5C23CBE"/>
    <w:multiLevelType w:val="hybridMultilevel"/>
    <w:tmpl w:val="0B54FF16"/>
    <w:lvl w:ilvl="0" w:tplc="0415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2" w15:restartNumberingAfterBreak="0">
    <w:nsid w:val="588A79BD"/>
    <w:multiLevelType w:val="hybridMultilevel"/>
    <w:tmpl w:val="2690C5DC"/>
    <w:lvl w:ilvl="0" w:tplc="DC066E30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 w15:restartNumberingAfterBreak="0">
    <w:nsid w:val="5DA017CB"/>
    <w:multiLevelType w:val="hybridMultilevel"/>
    <w:tmpl w:val="F72025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0B11F41"/>
    <w:multiLevelType w:val="hybridMultilevel"/>
    <w:tmpl w:val="8DC8A50A"/>
    <w:lvl w:ilvl="0" w:tplc="DC066E30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22C43"/>
    <w:multiLevelType w:val="hybridMultilevel"/>
    <w:tmpl w:val="12827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B6FC7"/>
    <w:multiLevelType w:val="hybridMultilevel"/>
    <w:tmpl w:val="CA743A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F21D8"/>
    <w:multiLevelType w:val="hybridMultilevel"/>
    <w:tmpl w:val="0D7CC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73E88"/>
    <w:multiLevelType w:val="hybridMultilevel"/>
    <w:tmpl w:val="542ED88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9" w15:restartNumberingAfterBreak="0">
    <w:nsid w:val="72B43F16"/>
    <w:multiLevelType w:val="hybridMultilevel"/>
    <w:tmpl w:val="C4BAC81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7"/>
  </w:num>
  <w:num w:numId="4">
    <w:abstractNumId w:val="25"/>
  </w:num>
  <w:num w:numId="5">
    <w:abstractNumId w:val="8"/>
  </w:num>
  <w:num w:numId="6">
    <w:abstractNumId w:val="16"/>
  </w:num>
  <w:num w:numId="7">
    <w:abstractNumId w:val="11"/>
  </w:num>
  <w:num w:numId="8">
    <w:abstractNumId w:val="38"/>
  </w:num>
  <w:num w:numId="9">
    <w:abstractNumId w:val="3"/>
  </w:num>
  <w:num w:numId="10">
    <w:abstractNumId w:val="30"/>
  </w:num>
  <w:num w:numId="11">
    <w:abstractNumId w:val="19"/>
  </w:num>
  <w:num w:numId="12">
    <w:abstractNumId w:val="3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2"/>
  </w:num>
  <w:num w:numId="22">
    <w:abstractNumId w:val="0"/>
  </w:num>
  <w:num w:numId="23">
    <w:abstractNumId w:val="10"/>
  </w:num>
  <w:num w:numId="24">
    <w:abstractNumId w:val="34"/>
  </w:num>
  <w:num w:numId="25">
    <w:abstractNumId w:val="1"/>
  </w:num>
  <w:num w:numId="26">
    <w:abstractNumId w:val="32"/>
  </w:num>
  <w:num w:numId="27">
    <w:abstractNumId w:val="5"/>
  </w:num>
  <w:num w:numId="28">
    <w:abstractNumId w:val="28"/>
  </w:num>
  <w:num w:numId="29">
    <w:abstractNumId w:val="39"/>
  </w:num>
  <w:num w:numId="30">
    <w:abstractNumId w:val="23"/>
  </w:num>
  <w:num w:numId="31">
    <w:abstractNumId w:val="18"/>
  </w:num>
  <w:num w:numId="32">
    <w:abstractNumId w:val="26"/>
  </w:num>
  <w:num w:numId="33">
    <w:abstractNumId w:val="17"/>
  </w:num>
  <w:num w:numId="34">
    <w:abstractNumId w:val="21"/>
  </w:num>
  <w:num w:numId="35">
    <w:abstractNumId w:val="31"/>
  </w:num>
  <w:num w:numId="36">
    <w:abstractNumId w:val="21"/>
  </w:num>
  <w:num w:numId="37">
    <w:abstractNumId w:val="9"/>
  </w:num>
  <w:num w:numId="38">
    <w:abstractNumId w:val="6"/>
  </w:num>
  <w:num w:numId="39">
    <w:abstractNumId w:val="15"/>
  </w:num>
  <w:num w:numId="40">
    <w:abstractNumId w:val="24"/>
  </w:num>
  <w:num w:numId="41">
    <w:abstractNumId w:val="4"/>
  </w:num>
  <w:num w:numId="42">
    <w:abstractNumId w:val="13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1E"/>
    <w:rsid w:val="00005A1B"/>
    <w:rsid w:val="00014AA9"/>
    <w:rsid w:val="0002176F"/>
    <w:rsid w:val="00037D41"/>
    <w:rsid w:val="00060337"/>
    <w:rsid w:val="00073FE2"/>
    <w:rsid w:val="000A03AB"/>
    <w:rsid w:val="000A49D8"/>
    <w:rsid w:val="000B50EE"/>
    <w:rsid w:val="000D4009"/>
    <w:rsid w:val="000D638F"/>
    <w:rsid w:val="000E4108"/>
    <w:rsid w:val="00102C56"/>
    <w:rsid w:val="001304A4"/>
    <w:rsid w:val="0013614F"/>
    <w:rsid w:val="001841BC"/>
    <w:rsid w:val="001A7D1F"/>
    <w:rsid w:val="001B59DA"/>
    <w:rsid w:val="001B7DA6"/>
    <w:rsid w:val="001E0515"/>
    <w:rsid w:val="001F06A1"/>
    <w:rsid w:val="001F2EA1"/>
    <w:rsid w:val="001F7633"/>
    <w:rsid w:val="00205032"/>
    <w:rsid w:val="00211DF9"/>
    <w:rsid w:val="00215DC8"/>
    <w:rsid w:val="00216214"/>
    <w:rsid w:val="00225470"/>
    <w:rsid w:val="0025737F"/>
    <w:rsid w:val="00286889"/>
    <w:rsid w:val="002914EE"/>
    <w:rsid w:val="00297DD8"/>
    <w:rsid w:val="002A6F7A"/>
    <w:rsid w:val="002E7B87"/>
    <w:rsid w:val="00301BE9"/>
    <w:rsid w:val="00345603"/>
    <w:rsid w:val="003539CF"/>
    <w:rsid w:val="00355123"/>
    <w:rsid w:val="00372029"/>
    <w:rsid w:val="00375E9D"/>
    <w:rsid w:val="00383E0A"/>
    <w:rsid w:val="003A1AA7"/>
    <w:rsid w:val="003C0B46"/>
    <w:rsid w:val="003C3001"/>
    <w:rsid w:val="003D58AB"/>
    <w:rsid w:val="003F7FC6"/>
    <w:rsid w:val="004133D9"/>
    <w:rsid w:val="00472612"/>
    <w:rsid w:val="00492C18"/>
    <w:rsid w:val="004A35E0"/>
    <w:rsid w:val="004B05F4"/>
    <w:rsid w:val="004B53B2"/>
    <w:rsid w:val="004C2709"/>
    <w:rsid w:val="004D0F23"/>
    <w:rsid w:val="004E0691"/>
    <w:rsid w:val="004F27E9"/>
    <w:rsid w:val="00534659"/>
    <w:rsid w:val="00534803"/>
    <w:rsid w:val="00550225"/>
    <w:rsid w:val="00592A6C"/>
    <w:rsid w:val="00595C86"/>
    <w:rsid w:val="005B1435"/>
    <w:rsid w:val="005D6E7E"/>
    <w:rsid w:val="005E762C"/>
    <w:rsid w:val="00605127"/>
    <w:rsid w:val="00612EB2"/>
    <w:rsid w:val="00621148"/>
    <w:rsid w:val="00623505"/>
    <w:rsid w:val="00663DE8"/>
    <w:rsid w:val="00690621"/>
    <w:rsid w:val="00691449"/>
    <w:rsid w:val="00696B82"/>
    <w:rsid w:val="006A17F8"/>
    <w:rsid w:val="006A5E39"/>
    <w:rsid w:val="006E1414"/>
    <w:rsid w:val="006E5B66"/>
    <w:rsid w:val="006F0E6B"/>
    <w:rsid w:val="007016CD"/>
    <w:rsid w:val="00703B76"/>
    <w:rsid w:val="007503A9"/>
    <w:rsid w:val="0077021A"/>
    <w:rsid w:val="007A3C03"/>
    <w:rsid w:val="007B0EA3"/>
    <w:rsid w:val="007B42BF"/>
    <w:rsid w:val="007C1FC9"/>
    <w:rsid w:val="007C48B1"/>
    <w:rsid w:val="007E1548"/>
    <w:rsid w:val="007E6FF4"/>
    <w:rsid w:val="007F048D"/>
    <w:rsid w:val="00822008"/>
    <w:rsid w:val="00824610"/>
    <w:rsid w:val="0082555B"/>
    <w:rsid w:val="008272A5"/>
    <w:rsid w:val="008779F9"/>
    <w:rsid w:val="00881725"/>
    <w:rsid w:val="00882EA0"/>
    <w:rsid w:val="0089759F"/>
    <w:rsid w:val="008A4069"/>
    <w:rsid w:val="008A4108"/>
    <w:rsid w:val="008B33D3"/>
    <w:rsid w:val="008C3A42"/>
    <w:rsid w:val="008C6617"/>
    <w:rsid w:val="008D15CB"/>
    <w:rsid w:val="008F3896"/>
    <w:rsid w:val="008F4A13"/>
    <w:rsid w:val="00911DF7"/>
    <w:rsid w:val="00921FBB"/>
    <w:rsid w:val="00923FC2"/>
    <w:rsid w:val="00930D80"/>
    <w:rsid w:val="00953638"/>
    <w:rsid w:val="009668C9"/>
    <w:rsid w:val="0099723B"/>
    <w:rsid w:val="009B3632"/>
    <w:rsid w:val="009D0D5B"/>
    <w:rsid w:val="00A06770"/>
    <w:rsid w:val="00A23D5C"/>
    <w:rsid w:val="00A318A5"/>
    <w:rsid w:val="00A34DD8"/>
    <w:rsid w:val="00A47ADF"/>
    <w:rsid w:val="00A87CC1"/>
    <w:rsid w:val="00AB05C1"/>
    <w:rsid w:val="00AC7E2C"/>
    <w:rsid w:val="00AE36E9"/>
    <w:rsid w:val="00B153A2"/>
    <w:rsid w:val="00B17033"/>
    <w:rsid w:val="00B336C8"/>
    <w:rsid w:val="00B346E7"/>
    <w:rsid w:val="00B41C64"/>
    <w:rsid w:val="00B41F66"/>
    <w:rsid w:val="00B475E8"/>
    <w:rsid w:val="00B55C8B"/>
    <w:rsid w:val="00B943C0"/>
    <w:rsid w:val="00BA6A42"/>
    <w:rsid w:val="00BB35F0"/>
    <w:rsid w:val="00BC057E"/>
    <w:rsid w:val="00BC5ED0"/>
    <w:rsid w:val="00BE1E01"/>
    <w:rsid w:val="00BF15BE"/>
    <w:rsid w:val="00C06075"/>
    <w:rsid w:val="00C0799F"/>
    <w:rsid w:val="00C13FEB"/>
    <w:rsid w:val="00C14E30"/>
    <w:rsid w:val="00C26137"/>
    <w:rsid w:val="00C56654"/>
    <w:rsid w:val="00C65EBD"/>
    <w:rsid w:val="00C67EA2"/>
    <w:rsid w:val="00CB2E1F"/>
    <w:rsid w:val="00D03575"/>
    <w:rsid w:val="00D041DA"/>
    <w:rsid w:val="00D046BE"/>
    <w:rsid w:val="00D12B62"/>
    <w:rsid w:val="00D20384"/>
    <w:rsid w:val="00D25DC0"/>
    <w:rsid w:val="00D32606"/>
    <w:rsid w:val="00D341D8"/>
    <w:rsid w:val="00D41EE4"/>
    <w:rsid w:val="00D470B1"/>
    <w:rsid w:val="00D576DF"/>
    <w:rsid w:val="00D7109F"/>
    <w:rsid w:val="00D82D85"/>
    <w:rsid w:val="00D914FC"/>
    <w:rsid w:val="00DA06EA"/>
    <w:rsid w:val="00DA4005"/>
    <w:rsid w:val="00DA5B85"/>
    <w:rsid w:val="00DB31C3"/>
    <w:rsid w:val="00DD6716"/>
    <w:rsid w:val="00DD751E"/>
    <w:rsid w:val="00DF1B57"/>
    <w:rsid w:val="00E114B1"/>
    <w:rsid w:val="00E2215B"/>
    <w:rsid w:val="00E22BCE"/>
    <w:rsid w:val="00E43E0B"/>
    <w:rsid w:val="00E443F1"/>
    <w:rsid w:val="00E45386"/>
    <w:rsid w:val="00E567D5"/>
    <w:rsid w:val="00E72A6D"/>
    <w:rsid w:val="00E74B2B"/>
    <w:rsid w:val="00E81CF8"/>
    <w:rsid w:val="00EA44D8"/>
    <w:rsid w:val="00EB7B19"/>
    <w:rsid w:val="00ED504F"/>
    <w:rsid w:val="00F01F22"/>
    <w:rsid w:val="00F170B4"/>
    <w:rsid w:val="00F750BD"/>
    <w:rsid w:val="00F81853"/>
    <w:rsid w:val="00F830AA"/>
    <w:rsid w:val="00FA60E4"/>
    <w:rsid w:val="00FA6405"/>
    <w:rsid w:val="00FB0EFA"/>
    <w:rsid w:val="00FB195D"/>
    <w:rsid w:val="00FB7A8F"/>
    <w:rsid w:val="00FC0DF8"/>
    <w:rsid w:val="00FC7ABB"/>
    <w:rsid w:val="00FD171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F6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2B"/>
  </w:style>
  <w:style w:type="paragraph" w:styleId="Nagwek1">
    <w:name w:val="heading 1"/>
    <w:basedOn w:val="Normalny"/>
    <w:link w:val="Nagwek1Znak"/>
    <w:uiPriority w:val="9"/>
    <w:qFormat/>
    <w:rsid w:val="00F01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F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F7A"/>
  </w:style>
  <w:style w:type="paragraph" w:styleId="Stopka">
    <w:name w:val="footer"/>
    <w:basedOn w:val="Normalny"/>
    <w:link w:val="StopkaZnak"/>
    <w:uiPriority w:val="99"/>
    <w:unhideWhenUsed/>
    <w:rsid w:val="002A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F7A"/>
  </w:style>
  <w:style w:type="character" w:styleId="Hipercze">
    <w:name w:val="Hyperlink"/>
    <w:basedOn w:val="Domylnaczcionkaakapitu"/>
    <w:uiPriority w:val="99"/>
    <w:unhideWhenUsed/>
    <w:rsid w:val="002A6F7A"/>
    <w:rPr>
      <w:color w:val="0000FF" w:themeColor="hyperlink"/>
      <w:u w:val="single"/>
    </w:rPr>
  </w:style>
  <w:style w:type="character" w:customStyle="1" w:styleId="StopkaZnak1">
    <w:name w:val="Stopka Znak1"/>
    <w:basedOn w:val="Domylnaczcionkaakapitu"/>
    <w:uiPriority w:val="99"/>
    <w:semiHidden/>
    <w:rsid w:val="002A6F7A"/>
  </w:style>
  <w:style w:type="paragraph" w:styleId="Akapitzlist">
    <w:name w:val="List Paragraph"/>
    <w:basedOn w:val="Normalny"/>
    <w:link w:val="AkapitzlistZnak"/>
    <w:uiPriority w:val="34"/>
    <w:qFormat/>
    <w:rsid w:val="002A6F7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114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114B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7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D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D1F"/>
    <w:rPr>
      <w:b/>
      <w:bCs/>
      <w:sz w:val="20"/>
      <w:szCs w:val="20"/>
    </w:rPr>
  </w:style>
  <w:style w:type="paragraph" w:styleId="Bezodstpw">
    <w:name w:val="No Spacing"/>
    <w:uiPriority w:val="1"/>
    <w:qFormat/>
    <w:rsid w:val="00D914FC"/>
    <w:pPr>
      <w:spacing w:after="0" w:line="240" w:lineRule="auto"/>
    </w:pPr>
    <w:rPr>
      <w:rFonts w:eastAsiaTheme="minorEastAsia"/>
      <w:lang w:eastAsia="pl-PL"/>
    </w:rPr>
  </w:style>
  <w:style w:type="character" w:customStyle="1" w:styleId="ListParagraphChar">
    <w:name w:val="List Paragraph Char"/>
    <w:link w:val="Akapitzlist1"/>
    <w:locked/>
    <w:rsid w:val="00D914FC"/>
    <w:rPr>
      <w:rFonts w:ascii="Times New Roman" w:eastAsia="Times New Roman" w:hAnsi="Times New Roman" w:cs="Times New Roman"/>
      <w:sz w:val="24"/>
    </w:rPr>
  </w:style>
  <w:style w:type="paragraph" w:customStyle="1" w:styleId="Akapitzlist1">
    <w:name w:val="Akapit z listą1"/>
    <w:basedOn w:val="Normalny"/>
    <w:link w:val="ListParagraphChar"/>
    <w:rsid w:val="00D914FC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99"/>
    <w:locked/>
    <w:rsid w:val="00D914FC"/>
  </w:style>
  <w:style w:type="table" w:styleId="Tabela-Siatka">
    <w:name w:val="Table Grid"/>
    <w:basedOn w:val="Standardowy"/>
    <w:uiPriority w:val="59"/>
    <w:rsid w:val="00D914F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215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01F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1DF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1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B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B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B19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53A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40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40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owarzyszenieekosk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FDDA-4D42-46B6-9D3D-8B4DB4EF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2019-12-02T11:16:00Z</dcterms:created>
  <dcterms:modified xsi:type="dcterms:W3CDTF">2019-12-03T14:23:00Z</dcterms:modified>
</cp:coreProperties>
</file>